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AB636" w14:textId="77777777" w:rsidR="001B5379" w:rsidRPr="0044173A" w:rsidRDefault="001B5379" w:rsidP="001B5379">
      <w:pPr>
        <w:rPr>
          <w:sz w:val="28"/>
          <w:szCs w:val="28"/>
        </w:rPr>
      </w:pPr>
      <w:r w:rsidRPr="0044173A">
        <w:rPr>
          <w:sz w:val="28"/>
          <w:szCs w:val="28"/>
        </w:rPr>
        <w:t xml:space="preserve">Projektet ”Det ska vara lätt att göra rätt” – att arbeta med hygien i förskolan. </w:t>
      </w:r>
    </w:p>
    <w:p w14:paraId="66DD075D" w14:textId="7A60F8EB" w:rsidR="008D715C" w:rsidRPr="0044173A" w:rsidRDefault="001B5379" w:rsidP="001B5379">
      <w:r w:rsidRPr="0044173A">
        <w:t>Hyfs – Hygiensjuksköterska i förskolan</w:t>
      </w:r>
      <w:r w:rsidR="00B035C7" w:rsidRPr="0044173A">
        <w:t xml:space="preserve"> –</w:t>
      </w:r>
      <w:r w:rsidRPr="0044173A">
        <w:t xml:space="preserve"> nominerar projektet ”Det ska vara lätt att göra rätt” till årets hygienpris. Ett samverkansprojekt mellan förskola, smittskydd och barnhälsovård i Västra Götaland.</w:t>
      </w:r>
    </w:p>
    <w:p w14:paraId="48705B25" w14:textId="77777777" w:rsidR="00CB6193" w:rsidRPr="0044173A" w:rsidRDefault="00CB6193" w:rsidP="00B04A8D">
      <w:pPr>
        <w:rPr>
          <w:rFonts w:cs="Times New Roman"/>
          <w:b/>
          <w:iCs/>
          <w:color w:val="333333"/>
          <w:sz w:val="24"/>
          <w:szCs w:val="24"/>
          <w:shd w:val="clear" w:color="auto" w:fill="FFFFFF"/>
        </w:rPr>
      </w:pPr>
      <w:r w:rsidRPr="0044173A">
        <w:rPr>
          <w:rStyle w:val="apple-converted-space"/>
          <w:rFonts w:cs="Times New Roman"/>
          <w:b/>
          <w:iCs/>
          <w:color w:val="333333"/>
          <w:sz w:val="24"/>
          <w:szCs w:val="24"/>
          <w:shd w:val="clear" w:color="auto" w:fill="FFFFFF"/>
        </w:rPr>
        <w:t xml:space="preserve">Vad har ni gjort för att förtjäna en nominering? </w:t>
      </w:r>
    </w:p>
    <w:p w14:paraId="17021957" w14:textId="020D8A3B" w:rsidR="00A951DD" w:rsidRPr="0044173A" w:rsidRDefault="00CB6193" w:rsidP="00A951DD">
      <w:r w:rsidRPr="0044173A">
        <w:t xml:space="preserve">I år har 25 svenska kommuner valt att delta i kampanjen Hygienveckan. </w:t>
      </w:r>
      <w:r w:rsidR="0041304A" w:rsidRPr="0044173A">
        <w:t xml:space="preserve">En återkommande kampanj som medverkar till att hålla kvar </w:t>
      </w:r>
      <w:r w:rsidR="003D326F" w:rsidRPr="0044173A">
        <w:t>fokus på hygienarbetet i förskolan</w:t>
      </w:r>
      <w:r w:rsidR="0041304A" w:rsidRPr="0044173A">
        <w:t>.</w:t>
      </w:r>
      <w:r w:rsidR="00E746AD" w:rsidRPr="0044173A">
        <w:t xml:space="preserve"> </w:t>
      </w:r>
      <w:r w:rsidR="00782A3F" w:rsidRPr="0044173A">
        <w:t xml:space="preserve">Över 300 </w:t>
      </w:r>
      <w:r w:rsidRPr="0044173A">
        <w:t xml:space="preserve">förskolor har anmält sig till </w:t>
      </w:r>
      <w:r w:rsidR="009D0558" w:rsidRPr="0044173A">
        <w:t>någonting som vi har valt att kalla för ”</w:t>
      </w:r>
      <w:r w:rsidRPr="0044173A">
        <w:t>massinvigningen</w:t>
      </w:r>
      <w:r w:rsidR="009D0558" w:rsidRPr="0044173A">
        <w:t>”. Ett alternativ till</w:t>
      </w:r>
      <w:r w:rsidRPr="0044173A">
        <w:t xml:space="preserve"> de </w:t>
      </w:r>
      <w:r w:rsidR="009D0558" w:rsidRPr="0044173A">
        <w:t xml:space="preserve">förskolor </w:t>
      </w:r>
      <w:r w:rsidRPr="0044173A">
        <w:t xml:space="preserve">som inte har möjlighet att vara på plats på den officiella invigningen, </w:t>
      </w:r>
      <w:r w:rsidR="00884158" w:rsidRPr="0044173A">
        <w:t xml:space="preserve">är att ha </w:t>
      </w:r>
      <w:r w:rsidRPr="0044173A">
        <w:t xml:space="preserve">en egen invigning på förskolan. </w:t>
      </w:r>
      <w:r w:rsidR="009D0558" w:rsidRPr="0044173A">
        <w:t xml:space="preserve">Alla förskolor som har anmält sig till invigningen får ett </w:t>
      </w:r>
      <w:r w:rsidR="008D715C" w:rsidRPr="0044173A">
        <w:t xml:space="preserve">så kallat </w:t>
      </w:r>
      <w:r w:rsidR="003D326F" w:rsidRPr="0044173A">
        <w:t>invignings</w:t>
      </w:r>
      <w:r w:rsidR="007B018D" w:rsidRPr="0044173A">
        <w:t>-</w:t>
      </w:r>
      <w:r w:rsidR="003D326F" w:rsidRPr="0044173A">
        <w:t xml:space="preserve">kit </w:t>
      </w:r>
      <w:r w:rsidR="009D0558" w:rsidRPr="0044173A">
        <w:t xml:space="preserve">skickat </w:t>
      </w:r>
      <w:r w:rsidR="003D326F" w:rsidRPr="0044173A">
        <w:t xml:space="preserve">till </w:t>
      </w:r>
      <w:r w:rsidR="009D0558" w:rsidRPr="0044173A">
        <w:t>sig.</w:t>
      </w:r>
      <w:r w:rsidR="0041304A" w:rsidRPr="0044173A">
        <w:t xml:space="preserve"> </w:t>
      </w:r>
      <w:r w:rsidR="008A1B5E" w:rsidRPr="0044173A">
        <w:t>Detta kit</w:t>
      </w:r>
      <w:r w:rsidR="003927DF" w:rsidRPr="0044173A">
        <w:t xml:space="preserve"> ska ses som ett inspirationsmaterial för pedagogerna inför hygienveckan. </w:t>
      </w:r>
    </w:p>
    <w:p w14:paraId="1965648C" w14:textId="15A078C4" w:rsidR="00A53207" w:rsidRPr="0044173A" w:rsidRDefault="00A951DD" w:rsidP="008D715C">
      <w:r w:rsidRPr="0044173A">
        <w:t xml:space="preserve">Kampanjen Hygienveckan och invigningen är en aktivitet som förutom att involvera </w:t>
      </w:r>
      <w:r w:rsidR="00D7729E" w:rsidRPr="0044173A">
        <w:t xml:space="preserve">pedagoger och barn, </w:t>
      </w:r>
      <w:r w:rsidRPr="0044173A">
        <w:t xml:space="preserve">också involverar föräldrar. Veckan fokuserar på att sätta hygien på agendan på förskolan. Vår ambition är att täcka hela kedjan så vi når alla våra målgrupper. </w:t>
      </w:r>
    </w:p>
    <w:p w14:paraId="6E331BD8" w14:textId="73BC6AE3" w:rsidR="00571183" w:rsidRPr="0044173A" w:rsidRDefault="00F07920" w:rsidP="00571183">
      <w:r w:rsidRPr="0044173A">
        <w:rPr>
          <w:noProof/>
          <w:lang w:eastAsia="sv-SE"/>
        </w:rPr>
        <w:drawing>
          <wp:anchor distT="0" distB="0" distL="114300" distR="114300" simplePos="0" relativeHeight="251680768" behindDoc="1" locked="0" layoutInCell="1" allowOverlap="1" wp14:anchorId="417EBF13" wp14:editId="412DAF33">
            <wp:simplePos x="0" y="0"/>
            <wp:positionH relativeFrom="margin">
              <wp:align>right</wp:align>
            </wp:positionH>
            <wp:positionV relativeFrom="paragraph">
              <wp:posOffset>149860</wp:posOffset>
            </wp:positionV>
            <wp:extent cx="1895475" cy="1809750"/>
            <wp:effectExtent l="0" t="0" r="9525" b="0"/>
            <wp:wrapTight wrapText="bothSides">
              <wp:wrapPolygon edited="0">
                <wp:start x="0" y="0"/>
                <wp:lineTo x="0" y="21373"/>
                <wp:lineTo x="21491" y="21373"/>
                <wp:lineTo x="21491" y="0"/>
                <wp:lineTo x="0" y="0"/>
              </wp:wrapPolygon>
            </wp:wrapTight>
            <wp:docPr id="4" name="Bildobjekt 4" descr="https://scontent.xx.fbcdn.net/v/t1.0-0/c80.0.206.206/p206x206/13728957_1754146111468251_2114441608221611101_n.jpg?oh=3923d00b96681cf5eb20a28d5ca2f2aa&amp;oe=58405A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v/t1.0-0/c80.0.206.206/p206x206/13728957_1754146111468251_2114441608221611101_n.jpg?oh=3923d00b96681cf5eb20a28d5ca2f2aa&amp;oe=58405AB9"/>
                    <pic:cNvPicPr>
                      <a:picLocks noChangeAspect="1" noChangeArrowheads="1"/>
                    </pic:cNvPicPr>
                  </pic:nvPicPr>
                  <pic:blipFill rotWithShape="1">
                    <a:blip r:embed="rId6">
                      <a:extLst>
                        <a:ext uri="{28A0092B-C50C-407E-A947-70E740481C1C}">
                          <a14:useLocalDpi xmlns:a14="http://schemas.microsoft.com/office/drawing/2010/main" val="0"/>
                        </a:ext>
                      </a:extLst>
                    </a:blip>
                    <a:srcRect t="3883" r="3398" b="3883"/>
                    <a:stretch/>
                  </pic:blipFill>
                  <pic:spPr bwMode="auto">
                    <a:xfrm>
                      <a:off x="0" y="0"/>
                      <a:ext cx="1895475" cy="180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0DA5" w:rsidRPr="0044173A">
        <w:t>Idén med ett invignings</w:t>
      </w:r>
      <w:r w:rsidR="007B018D" w:rsidRPr="0044173A">
        <w:t>-</w:t>
      </w:r>
      <w:r w:rsidR="00480DA5" w:rsidRPr="0044173A">
        <w:t>kit är</w:t>
      </w:r>
      <w:r w:rsidR="00A53207" w:rsidRPr="0044173A">
        <w:t xml:space="preserve"> att</w:t>
      </w:r>
    </w:p>
    <w:p w14:paraId="614B245D" w14:textId="0B6245C8" w:rsidR="00A53207" w:rsidRPr="0044173A" w:rsidRDefault="009B2315" w:rsidP="00571183">
      <w:pPr>
        <w:pStyle w:val="Liststycke"/>
        <w:numPr>
          <w:ilvl w:val="0"/>
          <w:numId w:val="2"/>
        </w:numPr>
      </w:pPr>
      <w:r w:rsidRPr="0044173A">
        <w:t>g</w:t>
      </w:r>
      <w:r w:rsidR="00480DA5" w:rsidRPr="0044173A">
        <w:t xml:space="preserve">enom en festlig uppstart </w:t>
      </w:r>
      <w:proofErr w:type="spellStart"/>
      <w:r w:rsidR="00480DA5" w:rsidRPr="0044173A">
        <w:t>kickstarta</w:t>
      </w:r>
      <w:proofErr w:type="spellEnd"/>
      <w:r w:rsidR="00480DA5" w:rsidRPr="0044173A">
        <w:t xml:space="preserve"> hygienarbetet under veckan</w:t>
      </w:r>
      <w:r w:rsidR="00782A3F" w:rsidRPr="0044173A">
        <w:t xml:space="preserve"> </w:t>
      </w:r>
      <w:r w:rsidR="00480DA5" w:rsidRPr="0044173A">
        <w:t xml:space="preserve">och </w:t>
      </w:r>
      <w:r w:rsidR="00364867" w:rsidRPr="0044173A">
        <w:t xml:space="preserve">för </w:t>
      </w:r>
      <w:r w:rsidR="00480DA5" w:rsidRPr="0044173A">
        <w:t>resten av året</w:t>
      </w:r>
    </w:p>
    <w:p w14:paraId="1ABEF66E" w14:textId="32CA04D2" w:rsidR="00A53207" w:rsidRPr="0044173A" w:rsidRDefault="009B2315" w:rsidP="00A53207">
      <w:pPr>
        <w:pStyle w:val="Liststycke"/>
        <w:numPr>
          <w:ilvl w:val="0"/>
          <w:numId w:val="2"/>
        </w:numPr>
      </w:pPr>
      <w:r w:rsidRPr="0044173A">
        <w:t>i</w:t>
      </w:r>
      <w:r w:rsidR="00480DA5" w:rsidRPr="0044173A">
        <w:t xml:space="preserve">nformera </w:t>
      </w:r>
      <w:r w:rsidR="00364867" w:rsidRPr="0044173A">
        <w:t xml:space="preserve">om </w:t>
      </w:r>
      <w:r w:rsidR="00480DA5" w:rsidRPr="0044173A">
        <w:t xml:space="preserve">och </w:t>
      </w:r>
      <w:r w:rsidR="00A53207" w:rsidRPr="0044173A">
        <w:t>involvera föräldrar</w:t>
      </w:r>
      <w:r w:rsidR="00364867" w:rsidRPr="0044173A">
        <w:t xml:space="preserve"> i</w:t>
      </w:r>
      <w:r w:rsidR="00480DA5" w:rsidRPr="0044173A">
        <w:t xml:space="preserve"> förskolan</w:t>
      </w:r>
      <w:r w:rsidR="00364867" w:rsidRPr="0044173A">
        <w:t>s hygienarbete</w:t>
      </w:r>
      <w:r w:rsidR="00480DA5" w:rsidRPr="0044173A">
        <w:t xml:space="preserve"> </w:t>
      </w:r>
      <w:r w:rsidR="00A53207" w:rsidRPr="0044173A">
        <w:t xml:space="preserve">genom enkla uppdrag </w:t>
      </w:r>
      <w:r w:rsidR="00480DA5" w:rsidRPr="0044173A">
        <w:t>att genomföra över tid i familjen</w:t>
      </w:r>
    </w:p>
    <w:p w14:paraId="2B0089FE" w14:textId="073C60F2" w:rsidR="00A53207" w:rsidRPr="0044173A" w:rsidRDefault="00F07920" w:rsidP="00A53207">
      <w:pPr>
        <w:pStyle w:val="Liststycke"/>
        <w:numPr>
          <w:ilvl w:val="0"/>
          <w:numId w:val="2"/>
        </w:numPr>
      </w:pPr>
      <w:r w:rsidRPr="0044173A">
        <w:rPr>
          <w:noProof/>
          <w:lang w:eastAsia="sv-SE"/>
        </w:rPr>
        <w:drawing>
          <wp:anchor distT="0" distB="0" distL="114300" distR="114300" simplePos="0" relativeHeight="251677696" behindDoc="1" locked="0" layoutInCell="1" allowOverlap="1" wp14:anchorId="504AEA34" wp14:editId="69E1307E">
            <wp:simplePos x="0" y="0"/>
            <wp:positionH relativeFrom="margin">
              <wp:posOffset>85725</wp:posOffset>
            </wp:positionH>
            <wp:positionV relativeFrom="paragraph">
              <wp:posOffset>862330</wp:posOffset>
            </wp:positionV>
            <wp:extent cx="2785110" cy="1863090"/>
            <wp:effectExtent l="0" t="0" r="0" b="3810"/>
            <wp:wrapTight wrapText="bothSides">
              <wp:wrapPolygon edited="0">
                <wp:start x="0" y="0"/>
                <wp:lineTo x="0" y="21423"/>
                <wp:lineTo x="21423" y="21423"/>
                <wp:lineTo x="21423" y="0"/>
                <wp:lineTo x="0" y="0"/>
              </wp:wrapPolygon>
            </wp:wrapTight>
            <wp:docPr id="8" name="Bildobjekt 8" descr="\\vgregion.se\Hem\GOT-005\marbe90\Mina bilder\Bilder hygienveckan 2015\DSC_0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gregion.se\Hem\GOT-005\marbe90\Mina bilder\Bilder hygienveckan 2015\DSC_036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5110" cy="1863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73A">
        <w:rPr>
          <w:b/>
          <w:noProof/>
          <w:lang w:eastAsia="sv-SE"/>
        </w:rPr>
        <w:drawing>
          <wp:anchor distT="0" distB="0" distL="114300" distR="114300" simplePos="0" relativeHeight="251679744" behindDoc="1" locked="0" layoutInCell="1" allowOverlap="1" wp14:anchorId="55063785" wp14:editId="6BC908B9">
            <wp:simplePos x="0" y="0"/>
            <wp:positionH relativeFrom="margin">
              <wp:posOffset>2967355</wp:posOffset>
            </wp:positionH>
            <wp:positionV relativeFrom="paragraph">
              <wp:posOffset>862330</wp:posOffset>
            </wp:positionV>
            <wp:extent cx="2781300" cy="1860550"/>
            <wp:effectExtent l="0" t="0" r="0" b="6350"/>
            <wp:wrapTight wrapText="bothSides">
              <wp:wrapPolygon edited="0">
                <wp:start x="0" y="0"/>
                <wp:lineTo x="0" y="21453"/>
                <wp:lineTo x="21452" y="21453"/>
                <wp:lineTo x="21452" y="0"/>
                <wp:lineTo x="0" y="0"/>
              </wp:wrapPolygon>
            </wp:wrapTight>
            <wp:docPr id="2" name="Bildobjekt 2" descr="G:\RS.RK.HSA.SME\Projekt\Projekt Hygiensjuksköterska i förskola\Hygienveckan\Hygienveckan 2015\Bilder hygienveckan 2015\Invigning Gbg fotograf Harald Jansson\DSC_0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S.RK.HSA.SME\Projekt\Projekt Hygiensjuksköterska i förskola\Hygienveckan\Hygienveckan 2015\Bilder hygienveckan 2015\Invigning Gbg fotograf Harald Jansson\DSC_07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186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207" w:rsidRPr="0044173A">
        <w:t>barn och föräldrar redovisar sedan enkelt för personalen att de har arbetat med up</w:t>
      </w:r>
      <w:r w:rsidR="00480DA5" w:rsidRPr="0044173A">
        <w:t xml:space="preserve">pdragen hemma </w:t>
      </w:r>
      <w:r w:rsidR="00364867" w:rsidRPr="0044173A">
        <w:t xml:space="preserve">under veckan </w:t>
      </w:r>
      <w:r w:rsidR="00480DA5" w:rsidRPr="0044173A">
        <w:t>och får som bevis på detta ett diplom som ska påminna familjen om handtvätt efter uppdragens slut</w:t>
      </w:r>
    </w:p>
    <w:p w14:paraId="5BB3B70C" w14:textId="27CAE37E" w:rsidR="0044173A" w:rsidRPr="0044173A" w:rsidRDefault="0044173A" w:rsidP="0044173A">
      <w:pPr>
        <w:rPr>
          <w:i/>
          <w:sz w:val="18"/>
          <w:szCs w:val="18"/>
        </w:rPr>
      </w:pPr>
      <w:r>
        <w:rPr>
          <w:i/>
          <w:sz w:val="18"/>
          <w:szCs w:val="18"/>
        </w:rPr>
        <w:t xml:space="preserve">  </w:t>
      </w:r>
      <w:r w:rsidRPr="0044173A">
        <w:rPr>
          <w:i/>
          <w:sz w:val="18"/>
          <w:szCs w:val="18"/>
        </w:rPr>
        <w:t xml:space="preserve">Sofie Arfvidson på scen på vår invigning av Hygienveckan 2015. </w:t>
      </w:r>
    </w:p>
    <w:p w14:paraId="3932E840" w14:textId="21ABE2CE" w:rsidR="00584EFC" w:rsidRPr="0044173A" w:rsidRDefault="00CB6193" w:rsidP="00A53207">
      <w:pPr>
        <w:rPr>
          <w:color w:val="0563C1" w:themeColor="hyperlink"/>
          <w:u w:val="single"/>
        </w:rPr>
      </w:pPr>
      <w:r w:rsidRPr="0044173A">
        <w:lastRenderedPageBreak/>
        <w:t>Tillsammans med</w:t>
      </w:r>
      <w:r w:rsidR="008D715C" w:rsidRPr="0044173A">
        <w:t xml:space="preserve"> </w:t>
      </w:r>
      <w:proofErr w:type="spellStart"/>
      <w:r w:rsidR="008D715C" w:rsidRPr="0044173A">
        <w:t>förskolepedagog</w:t>
      </w:r>
      <w:proofErr w:type="spellEnd"/>
      <w:r w:rsidR="008D715C" w:rsidRPr="0044173A">
        <w:t xml:space="preserve"> och Hyfspedagog</w:t>
      </w:r>
      <w:r w:rsidR="00A53207" w:rsidRPr="0044173A">
        <w:t xml:space="preserve"> Sofie Arfvidson gör vi förutom </w:t>
      </w:r>
      <w:r w:rsidR="003B4CE5" w:rsidRPr="0044173A">
        <w:t xml:space="preserve">det </w:t>
      </w:r>
      <w:r w:rsidR="00A53207" w:rsidRPr="0044173A">
        <w:t xml:space="preserve">redan nämnda, i </w:t>
      </w:r>
      <w:r w:rsidRPr="0044173A">
        <w:t>år en storsatsning med projektet ”D</w:t>
      </w:r>
      <w:r w:rsidR="003B4CE5" w:rsidRPr="0044173A">
        <w:t xml:space="preserve">et ska vara lätt att göra rätt”. Det innebär </w:t>
      </w:r>
      <w:r w:rsidRPr="0044173A">
        <w:t xml:space="preserve">informations- och instruktionsfilmer, ett Facebook-konto, en </w:t>
      </w:r>
      <w:r w:rsidR="00782A3F" w:rsidRPr="0044173A">
        <w:t>hygien</w:t>
      </w:r>
      <w:r w:rsidRPr="0044173A">
        <w:t xml:space="preserve">handbok för förskolan och en egen nyskriven låt ”Alla tvättar händerna” med tillhörande musikvideo. På </w:t>
      </w:r>
      <w:hyperlink r:id="rId9" w:history="1">
        <w:r w:rsidRPr="0044173A">
          <w:rPr>
            <w:rStyle w:val="Hyperlnk"/>
          </w:rPr>
          <w:t>den här sidan</w:t>
        </w:r>
      </w:hyperlink>
      <w:r w:rsidRPr="0044173A">
        <w:t xml:space="preserve"> kan ni se och höra ett smakprov </w:t>
      </w:r>
      <w:r w:rsidR="008D715C" w:rsidRPr="0044173A">
        <w:t>av</w:t>
      </w:r>
      <w:r w:rsidR="00F836E0" w:rsidRPr="0044173A">
        <w:t xml:space="preserve"> låten/musikvideon. </w:t>
      </w:r>
      <w:r w:rsidR="00A53207" w:rsidRPr="0044173A">
        <w:t>Med låten inklusive musikvideon vill vi visa att alla mä</w:t>
      </w:r>
      <w:r w:rsidR="00CC5FEF" w:rsidRPr="0044173A">
        <w:t xml:space="preserve">nniskor, stora som små, olika </w:t>
      </w:r>
      <w:r w:rsidR="00A53207" w:rsidRPr="0044173A">
        <w:t>professioner som brandmän, poliser, kockar, miljöinspektöre</w:t>
      </w:r>
      <w:r w:rsidR="00092F13" w:rsidRPr="0044173A">
        <w:t xml:space="preserve">r, med flera, tvättar händerna och på detta lekfulla sätt locka barnen till att tvätta händerna. </w:t>
      </w:r>
      <w:r w:rsidR="00A53207" w:rsidRPr="0044173A">
        <w:t>Med sån</w:t>
      </w:r>
      <w:r w:rsidR="00A049B3" w:rsidRPr="0044173A">
        <w:t xml:space="preserve">gen påminns man om en </w:t>
      </w:r>
      <w:r w:rsidR="00A53207" w:rsidRPr="0044173A">
        <w:t xml:space="preserve">handling som förhoppningsvis skapar goda och varaktiga vanor på sikt. En erfarenhet </w:t>
      </w:r>
      <w:r w:rsidR="006536D4" w:rsidRPr="0044173A">
        <w:t xml:space="preserve">som </w:t>
      </w:r>
      <w:r w:rsidR="00A53207" w:rsidRPr="0044173A">
        <w:t>vi har haft med en liknande handtv</w:t>
      </w:r>
      <w:r w:rsidR="006536D4" w:rsidRPr="0044173A">
        <w:t>ättssång</w:t>
      </w:r>
      <w:r w:rsidR="003B4CE5" w:rsidRPr="0044173A">
        <w:t xml:space="preserve"> som</w:t>
      </w:r>
      <w:r w:rsidR="006536D4" w:rsidRPr="0044173A">
        <w:t xml:space="preserve"> </w:t>
      </w:r>
      <w:r w:rsidR="00A53207" w:rsidRPr="0044173A">
        <w:t xml:space="preserve">har spridit sig runt om på förskolor i Sverige. </w:t>
      </w:r>
      <w:r w:rsidR="006536D4" w:rsidRPr="0044173A">
        <w:t xml:space="preserve">Sången blev en video som vi </w:t>
      </w:r>
      <w:r w:rsidR="00A53207" w:rsidRPr="0044173A">
        <w:t>gjorde inför 2014 års hygienvecka. Videon bygger på handtvättssången ”Tvätta, tvätta liten ha</w:t>
      </w:r>
      <w:r w:rsidR="006536D4" w:rsidRPr="0044173A">
        <w:t xml:space="preserve">nd” skriven av Sofie Arfvidson, och </w:t>
      </w:r>
      <w:r w:rsidR="00A53207" w:rsidRPr="0044173A">
        <w:t xml:space="preserve">finns på denna </w:t>
      </w:r>
      <w:hyperlink r:id="rId10" w:history="1">
        <w:r w:rsidR="00F836E0" w:rsidRPr="0044173A">
          <w:rPr>
            <w:rStyle w:val="Hyperlnk"/>
          </w:rPr>
          <w:t>sida.</w:t>
        </w:r>
      </w:hyperlink>
    </w:p>
    <w:p w14:paraId="0D9834E4" w14:textId="362A5BE7" w:rsidR="00A951DD" w:rsidRPr="0044173A" w:rsidRDefault="00F07920" w:rsidP="00590518">
      <w:r w:rsidRPr="0044173A">
        <w:t>I vår</w:t>
      </w:r>
      <w:r w:rsidR="00C43A7A" w:rsidRPr="0044173A">
        <w:t xml:space="preserve"> i</w:t>
      </w:r>
      <w:r w:rsidR="00590518" w:rsidRPr="0044173A">
        <w:t>nformationsfilm</w:t>
      </w:r>
      <w:r w:rsidRPr="0044173A">
        <w:t xml:space="preserve"> visar</w:t>
      </w:r>
      <w:r w:rsidR="00F95FD2" w:rsidRPr="0044173A">
        <w:t xml:space="preserve"> vi </w:t>
      </w:r>
      <w:r w:rsidR="00E30F85" w:rsidRPr="0044173A">
        <w:t xml:space="preserve">olika situationer på förskolan </w:t>
      </w:r>
      <w:r w:rsidR="00F95FD2" w:rsidRPr="0044173A">
        <w:t>där s</w:t>
      </w:r>
      <w:r w:rsidR="00E30F85" w:rsidRPr="0044173A">
        <w:t xml:space="preserve">mittspridning </w:t>
      </w:r>
      <w:r w:rsidR="00F95FD2" w:rsidRPr="0044173A">
        <w:t>kan förekomma och där vi vill</w:t>
      </w:r>
      <w:r w:rsidR="00092F13" w:rsidRPr="0044173A">
        <w:t xml:space="preserve"> visa på hur man med ku</w:t>
      </w:r>
      <w:r w:rsidR="00571183" w:rsidRPr="0044173A">
        <w:t>nskap och enkla hygienrutiner så</w:t>
      </w:r>
      <w:r w:rsidR="00092F13" w:rsidRPr="0044173A">
        <w:t>som handtvätt kan förhindra</w:t>
      </w:r>
      <w:r w:rsidR="00571183" w:rsidRPr="0044173A">
        <w:t xml:space="preserve"> att smitta sprids</w:t>
      </w:r>
      <w:r w:rsidR="00092F13" w:rsidRPr="0044173A">
        <w:t xml:space="preserve"> och i förlängnin</w:t>
      </w:r>
      <w:r w:rsidR="00571183" w:rsidRPr="0044173A">
        <w:t>gen bidra till friskare barn. Med filmen vill vi</w:t>
      </w:r>
      <w:r w:rsidR="00092F13" w:rsidRPr="0044173A">
        <w:t xml:space="preserve"> </w:t>
      </w:r>
      <w:r w:rsidR="00590518" w:rsidRPr="0044173A">
        <w:t xml:space="preserve">skapa en positiv och hoppfull känsla men samtidigt krydda med lite allvar. </w:t>
      </w:r>
      <w:r w:rsidRPr="0044173A">
        <w:br/>
      </w:r>
      <w:r w:rsidR="00C43A7A" w:rsidRPr="0044173A">
        <w:t>I</w:t>
      </w:r>
      <w:r w:rsidR="00092F13" w:rsidRPr="0044173A">
        <w:t>dén med instruktionsfilmerna är</w:t>
      </w:r>
      <w:r w:rsidR="00C43A7A" w:rsidRPr="0044173A">
        <w:t xml:space="preserve"> att </w:t>
      </w:r>
      <w:r w:rsidR="00092F13" w:rsidRPr="0044173A">
        <w:t xml:space="preserve">konkret och praktiskt </w:t>
      </w:r>
      <w:r w:rsidR="00C43A7A" w:rsidRPr="0044173A">
        <w:t xml:space="preserve">visa </w:t>
      </w:r>
      <w:r w:rsidR="00092F13" w:rsidRPr="0044173A">
        <w:t>hur hygienrutinerna runt t</w:t>
      </w:r>
      <w:r w:rsidRPr="0044173A">
        <w:t>ill</w:t>
      </w:r>
      <w:r w:rsidR="00092F13" w:rsidRPr="0044173A">
        <w:t xml:space="preserve"> ex</w:t>
      </w:r>
      <w:r w:rsidRPr="0044173A">
        <w:t>empel</w:t>
      </w:r>
      <w:r w:rsidR="00092F13" w:rsidRPr="0044173A">
        <w:t xml:space="preserve"> blöjbytessituationer ska utföras på rätt sätt. Det ska vara</w:t>
      </w:r>
      <w:r w:rsidR="00291ACC" w:rsidRPr="0044173A">
        <w:t xml:space="preserve"> </w:t>
      </w:r>
      <w:r w:rsidR="00092F13" w:rsidRPr="0044173A">
        <w:t xml:space="preserve">lätt att göra rätt. Till instruktionsfilmerna följer </w:t>
      </w:r>
      <w:r w:rsidR="007F711A" w:rsidRPr="0044173A">
        <w:t>också diskussionsfrågor</w:t>
      </w:r>
      <w:r w:rsidR="00092F13" w:rsidRPr="0044173A">
        <w:t>.</w:t>
      </w:r>
      <w:r w:rsidR="0027693E" w:rsidRPr="0044173A">
        <w:t xml:space="preserve"> </w:t>
      </w:r>
      <w:r w:rsidR="00A951DD" w:rsidRPr="0044173A">
        <w:t>Lansering av allt utbildn</w:t>
      </w:r>
      <w:r w:rsidR="0044173A" w:rsidRPr="0044173A">
        <w:t>ings- och informationsmaterial</w:t>
      </w:r>
      <w:r w:rsidR="00A951DD" w:rsidRPr="0044173A">
        <w:t xml:space="preserve"> sker i samband med Hygienveckan. </w:t>
      </w:r>
    </w:p>
    <w:p w14:paraId="4BF8ED50" w14:textId="0CE5E4C9" w:rsidR="00DF1010" w:rsidRPr="0044173A" w:rsidRDefault="00DF1010" w:rsidP="00590518">
      <w:pPr>
        <w:rPr>
          <w:rFonts w:cs="Times New Roman"/>
          <w:b/>
          <w:i/>
          <w:iCs/>
          <w:color w:val="333333"/>
          <w:sz w:val="24"/>
          <w:szCs w:val="24"/>
          <w:shd w:val="clear" w:color="auto" w:fill="FFFFFF"/>
        </w:rPr>
      </w:pPr>
      <w:r w:rsidRPr="0044173A">
        <w:rPr>
          <w:rStyle w:val="Betoning"/>
          <w:rFonts w:cs="Times New Roman"/>
          <w:b/>
          <w:i w:val="0"/>
          <w:color w:val="333333"/>
          <w:sz w:val="24"/>
          <w:szCs w:val="24"/>
          <w:shd w:val="clear" w:color="auto" w:fill="FFFFFF"/>
        </w:rPr>
        <w:t xml:space="preserve">Varför anses detta vara värt ett pris? </w:t>
      </w:r>
    </w:p>
    <w:p w14:paraId="27B4E63D" w14:textId="1AD175B3" w:rsidR="001B29D9" w:rsidRPr="0044173A" w:rsidRDefault="001B29D9" w:rsidP="001B29D9">
      <w:pPr>
        <w:rPr>
          <w:rStyle w:val="Betoning"/>
          <w:i w:val="0"/>
          <w:iCs w:val="0"/>
        </w:rPr>
      </w:pPr>
      <w:r w:rsidRPr="0044173A">
        <w:t>2006 grundades Hyfs - Hygiensjukskötersk</w:t>
      </w:r>
      <w:r w:rsidR="00291ACC" w:rsidRPr="0044173A">
        <w:t>a</w:t>
      </w:r>
      <w:r w:rsidR="0044173A" w:rsidRPr="0044173A">
        <w:t xml:space="preserve"> i förskolan </w:t>
      </w:r>
      <w:r w:rsidR="00F836E0" w:rsidRPr="0044173A">
        <w:t>som ett projekt. I</w:t>
      </w:r>
      <w:r w:rsidR="00291ACC" w:rsidRPr="0044173A">
        <w:t>dag tio år senare är Hyfs en permanent verksamhet inom Smittskydd Västra Götaland, Sverige. Förskolor i 49 kommuner</w:t>
      </w:r>
      <w:r w:rsidR="00282459" w:rsidRPr="0044173A">
        <w:t xml:space="preserve"> </w:t>
      </w:r>
      <w:r w:rsidR="00291ACC" w:rsidRPr="0044173A">
        <w:t>(cirka 1 500 förskolor) har sedan starten besökts och utbildats i hygien och smittspridning.</w:t>
      </w:r>
      <w:r w:rsidR="00C43A7A" w:rsidRPr="0044173A">
        <w:t xml:space="preserve"> </w:t>
      </w:r>
      <w:r w:rsidRPr="0044173A">
        <w:rPr>
          <w:rStyle w:val="Betoning"/>
          <w:rFonts w:cs="Times New Roman"/>
          <w:i w:val="0"/>
          <w:shd w:val="clear" w:color="auto" w:fill="FFFFFF"/>
        </w:rPr>
        <w:t xml:space="preserve">Läs gärna mer om vår Hyfs </w:t>
      </w:r>
      <w:hyperlink r:id="rId11" w:history="1">
        <w:r w:rsidR="00F836E0" w:rsidRPr="0044173A">
          <w:rPr>
            <w:rStyle w:val="Hyperlnk"/>
            <w:rFonts w:cs="Times New Roman"/>
            <w:shd w:val="clear" w:color="auto" w:fill="FFFFFF"/>
          </w:rPr>
          <w:t xml:space="preserve">i vår rapport. </w:t>
        </w:r>
      </w:hyperlink>
    </w:p>
    <w:p w14:paraId="5E12F8F4" w14:textId="161F4BD6" w:rsidR="003538EC" w:rsidRPr="0044173A" w:rsidRDefault="003538EC" w:rsidP="00353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44173A">
        <w:t>Hyfs vision är en friskare vardag för alla barn i förskolan. Hyfs är idag en verksamhet som de allra flesta förskolor i Västra Götaland känner till. Tidigt blev vi sjuksköterskor i Hyfs varse att skulle vi lyckas med att nå förskolepersonalens hjärtan och övertygelse behövdes hygienrutinerna integreras in i den pedagogiska världen och på pedagogers vis. Hyfs utmaning li</w:t>
      </w:r>
      <w:r w:rsidR="007B018D" w:rsidRPr="0044173A">
        <w:t xml:space="preserve">gger i </w:t>
      </w:r>
      <w:r w:rsidR="007B018D" w:rsidRPr="0044173A">
        <w:lastRenderedPageBreak/>
        <w:t xml:space="preserve">att ständigt </w:t>
      </w:r>
      <w:r w:rsidRPr="0044173A">
        <w:t>förnya budskapet om bättre hygien.</w:t>
      </w:r>
      <w:r w:rsidR="002351FC" w:rsidRPr="0044173A">
        <w:t xml:space="preserve"> En person vi särskilt vill l</w:t>
      </w:r>
      <w:r w:rsidR="00A86064" w:rsidRPr="0044173A">
        <w:t>yfta fram är</w:t>
      </w:r>
      <w:r w:rsidR="002351FC" w:rsidRPr="0044173A">
        <w:t xml:space="preserve"> </w:t>
      </w:r>
      <w:proofErr w:type="spellStart"/>
      <w:r w:rsidR="002351FC" w:rsidRPr="0044173A">
        <w:t>förskolepedagog</w:t>
      </w:r>
      <w:proofErr w:type="spellEnd"/>
      <w:r w:rsidR="002351FC" w:rsidRPr="0044173A">
        <w:t xml:space="preserve"> och hygienombud Sofie Arfvidson, </w:t>
      </w:r>
      <w:r w:rsidR="0059616B" w:rsidRPr="0044173A">
        <w:t xml:space="preserve">som arbetat </w:t>
      </w:r>
      <w:r w:rsidR="00990345" w:rsidRPr="0044173A">
        <w:t>med</w:t>
      </w:r>
      <w:r w:rsidR="0059616B" w:rsidRPr="0044173A">
        <w:t xml:space="preserve"> Hyfs i flera</w:t>
      </w:r>
      <w:r w:rsidR="002351FC" w:rsidRPr="0044173A">
        <w:t xml:space="preserve"> omgångar. Tack vare henne och hennes kunskap från förskolan ger hon oss en b</w:t>
      </w:r>
      <w:r w:rsidR="0059616B" w:rsidRPr="0044173A">
        <w:t>ild av vad förskolan behöver och önskar u</w:t>
      </w:r>
      <w:r w:rsidR="00A951DD" w:rsidRPr="0044173A">
        <w:t>r</w:t>
      </w:r>
      <w:r w:rsidR="0059616B" w:rsidRPr="0044173A">
        <w:t xml:space="preserve"> ett hygien-</w:t>
      </w:r>
      <w:r w:rsidR="002B44D8" w:rsidRPr="0044173A">
        <w:t xml:space="preserve"> </w:t>
      </w:r>
      <w:r w:rsidR="0059616B" w:rsidRPr="0044173A">
        <w:t>och smittskyddsperspektiv.</w:t>
      </w:r>
      <w:r w:rsidR="00BD4EE3" w:rsidRPr="0044173A">
        <w:br/>
      </w:r>
    </w:p>
    <w:p w14:paraId="766E9CD9" w14:textId="12B8AFC4" w:rsidR="0044173A" w:rsidRPr="0044173A" w:rsidRDefault="00080D09" w:rsidP="00C614DD">
      <w:r w:rsidRPr="0044173A">
        <w:rPr>
          <w:noProof/>
          <w:lang w:eastAsia="sv-SE"/>
        </w:rPr>
        <w:drawing>
          <wp:anchor distT="0" distB="0" distL="114300" distR="114300" simplePos="0" relativeHeight="251682816" behindDoc="1" locked="0" layoutInCell="1" allowOverlap="1" wp14:anchorId="429E6A4D" wp14:editId="74D8E496">
            <wp:simplePos x="0" y="0"/>
            <wp:positionH relativeFrom="margin">
              <wp:align>left</wp:align>
            </wp:positionH>
            <wp:positionV relativeFrom="paragraph">
              <wp:posOffset>73025</wp:posOffset>
            </wp:positionV>
            <wp:extent cx="3038475" cy="1709142"/>
            <wp:effectExtent l="0" t="0" r="0" b="5715"/>
            <wp:wrapTight wrapText="bothSides">
              <wp:wrapPolygon edited="0">
                <wp:start x="0" y="0"/>
                <wp:lineTo x="0" y="21431"/>
                <wp:lineTo x="21397" y="21431"/>
                <wp:lineTo x="21397" y="0"/>
                <wp:lineTo x="0" y="0"/>
              </wp:wrapPolygon>
            </wp:wrapTight>
            <wp:docPr id="7" name="Bildobjekt 7" descr="\\vgregion.se\Hem\GOT-005\marbe90\Mina bilder\$RECYCLE.BIN\$RSMK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gregion.se\Hem\GOT-005\marbe90\Mina bilder\$RECYCLE.BIN\$RSMKC7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8475" cy="1709142"/>
                    </a:xfrm>
                    <a:prstGeom prst="rect">
                      <a:avLst/>
                    </a:prstGeom>
                    <a:noFill/>
                    <a:ln>
                      <a:noFill/>
                    </a:ln>
                  </pic:spPr>
                </pic:pic>
              </a:graphicData>
            </a:graphic>
          </wp:anchor>
        </w:drawing>
      </w:r>
      <w:r w:rsidR="001B29D9" w:rsidRPr="0044173A">
        <w:t>En anledning till att Hyfs lyckats så bra med sitt arbete är fr</w:t>
      </w:r>
      <w:r w:rsidR="00910307" w:rsidRPr="0044173A">
        <w:t xml:space="preserve">amgångsrika samarbeten med </w:t>
      </w:r>
      <w:r w:rsidR="009E1013" w:rsidRPr="0044173A">
        <w:t>barnhälsovård</w:t>
      </w:r>
      <w:r w:rsidR="00910307" w:rsidRPr="0044173A">
        <w:t>en</w:t>
      </w:r>
      <w:r w:rsidR="009E1013" w:rsidRPr="0044173A">
        <w:t xml:space="preserve">, </w:t>
      </w:r>
      <w:r w:rsidR="00975651" w:rsidRPr="0044173A">
        <w:t xml:space="preserve">folktandvården, </w:t>
      </w:r>
      <w:r w:rsidR="009E1013" w:rsidRPr="0044173A">
        <w:t>kommunernas förskolor</w:t>
      </w:r>
      <w:r w:rsidR="001B29D9" w:rsidRPr="0044173A">
        <w:t xml:space="preserve"> och industrin. Utan dem hade vi inte lyckats sätta hygien på förskolornas karta. </w:t>
      </w:r>
      <w:r w:rsidR="00975651" w:rsidRPr="0044173A">
        <w:t xml:space="preserve">Hygienveckan hjälper till att hålla liv i vårt </w:t>
      </w:r>
      <w:r w:rsidR="002B7B1F" w:rsidRPr="0044173A">
        <w:t xml:space="preserve">samarbete med andra aktörer och samtidigt ger kampanjen </w:t>
      </w:r>
      <w:r w:rsidR="0041304A" w:rsidRPr="0044173A">
        <w:t xml:space="preserve">oss </w:t>
      </w:r>
      <w:r w:rsidR="002B7B1F" w:rsidRPr="0044173A">
        <w:t>möjligheter att skapa nya samarbetspartners</w:t>
      </w:r>
      <w:r w:rsidR="00087D40" w:rsidRPr="0044173A">
        <w:t xml:space="preserve"> i </w:t>
      </w:r>
      <w:r w:rsidR="002B7B1F" w:rsidRPr="0044173A">
        <w:t xml:space="preserve">både </w:t>
      </w:r>
      <w:r w:rsidR="00087D40" w:rsidRPr="0044173A">
        <w:t xml:space="preserve">Sverige och </w:t>
      </w:r>
      <w:r w:rsidR="00975651" w:rsidRPr="0044173A">
        <w:t xml:space="preserve">utomlands. </w:t>
      </w:r>
      <w:r w:rsidR="0044173A" w:rsidRPr="0044173A">
        <w:br/>
      </w:r>
      <w:r w:rsidR="0044173A" w:rsidRPr="0044173A">
        <w:rPr>
          <w:rStyle w:val="Betoning"/>
          <w:rFonts w:cs="Times New Roman"/>
          <w:sz w:val="18"/>
          <w:szCs w:val="18"/>
          <w:shd w:val="clear" w:color="auto" w:fill="FFFFFF"/>
        </w:rPr>
        <w:t xml:space="preserve">En av Hyfs många föreläsningar under åren. </w:t>
      </w:r>
      <w:r w:rsidR="0044173A" w:rsidRPr="0044173A">
        <w:rPr>
          <w:rStyle w:val="Betoning"/>
          <w:rFonts w:cs="Times New Roman"/>
          <w:sz w:val="18"/>
          <w:szCs w:val="18"/>
          <w:shd w:val="clear" w:color="auto" w:fill="FFFFFF"/>
        </w:rPr>
        <w:br/>
        <w:t>Denna är i samarbete med kommunen och barnhälsovård.</w:t>
      </w:r>
      <w:r w:rsidR="0044173A" w:rsidRPr="0044173A">
        <w:rPr>
          <w:rStyle w:val="Betoning"/>
          <w:rFonts w:cs="Times New Roman"/>
          <w:sz w:val="20"/>
          <w:szCs w:val="20"/>
          <w:shd w:val="clear" w:color="auto" w:fill="FFFFFF"/>
        </w:rPr>
        <w:t xml:space="preserve"> </w:t>
      </w:r>
    </w:p>
    <w:p w14:paraId="40F851E1" w14:textId="77777777" w:rsidR="00C614DD" w:rsidRPr="0044173A" w:rsidRDefault="00C614DD" w:rsidP="00C614DD">
      <w:pPr>
        <w:rPr>
          <w:b/>
          <w:sz w:val="24"/>
          <w:szCs w:val="24"/>
        </w:rPr>
      </w:pPr>
      <w:r w:rsidRPr="0044173A">
        <w:rPr>
          <w:b/>
          <w:sz w:val="24"/>
          <w:szCs w:val="24"/>
        </w:rPr>
        <w:t xml:space="preserve">Vad har vi gjort och hur går vi vidare? </w:t>
      </w:r>
    </w:p>
    <w:p w14:paraId="5EACE50F" w14:textId="5B41C0E5" w:rsidR="00B3286C" w:rsidRPr="0044173A" w:rsidRDefault="006C1CDF" w:rsidP="00C614DD">
      <w:r w:rsidRPr="0044173A">
        <w:t>Under de tio år som</w:t>
      </w:r>
      <w:r w:rsidR="00C614DD" w:rsidRPr="0044173A">
        <w:t xml:space="preserve"> passerat har Hyfs gått från projekt</w:t>
      </w:r>
      <w:r w:rsidR="00C727B9" w:rsidRPr="0044173A">
        <w:t xml:space="preserve"> till permanent verksamhet inom</w:t>
      </w:r>
      <w:r w:rsidR="00C614DD" w:rsidRPr="0044173A">
        <w:t xml:space="preserve"> Smittskydd Västra Götaland. </w:t>
      </w:r>
      <w:r w:rsidR="000F40D4" w:rsidRPr="0044173A">
        <w:t>Idag har</w:t>
      </w:r>
      <w:r w:rsidR="00B1781D" w:rsidRPr="0044173A">
        <w:t xml:space="preserve"> flera kommuner </w:t>
      </w:r>
      <w:r w:rsidR="00C727B9" w:rsidRPr="0044173A">
        <w:t>i Västra Götaland utsedd</w:t>
      </w:r>
      <w:r w:rsidR="00F07920" w:rsidRPr="0044173A">
        <w:t>a</w:t>
      </w:r>
      <w:r w:rsidR="00B1781D" w:rsidRPr="0044173A">
        <w:t xml:space="preserve"> Hyfs-representanter på chefsnivå som ansvarar för hygien i förskolan. </w:t>
      </w:r>
      <w:r w:rsidR="000F40D4" w:rsidRPr="0044173A">
        <w:t>D</w:t>
      </w:r>
      <w:r w:rsidR="00B1781D" w:rsidRPr="0044173A">
        <w:t xml:space="preserve">et finns </w:t>
      </w:r>
      <w:r w:rsidR="000F40D4" w:rsidRPr="0044173A">
        <w:t xml:space="preserve">också </w:t>
      </w:r>
      <w:r w:rsidR="00B1781D" w:rsidRPr="0044173A">
        <w:t>hygiena</w:t>
      </w:r>
      <w:r w:rsidR="00C727B9" w:rsidRPr="0044173A">
        <w:t xml:space="preserve">nsvariga pedagoger </w:t>
      </w:r>
      <w:r w:rsidR="00B1781D" w:rsidRPr="0044173A">
        <w:t xml:space="preserve">på varje förskola. </w:t>
      </w:r>
      <w:r w:rsidR="00C727B9" w:rsidRPr="0044173A">
        <w:t xml:space="preserve">För ett hygienarbete av god </w:t>
      </w:r>
      <w:r w:rsidR="00D6581F" w:rsidRPr="0044173A">
        <w:t>kvalitet</w:t>
      </w:r>
      <w:r w:rsidR="00B3286C" w:rsidRPr="0044173A">
        <w:t xml:space="preserve"> </w:t>
      </w:r>
      <w:r w:rsidR="00A951DD" w:rsidRPr="0044173A">
        <w:t xml:space="preserve">är </w:t>
      </w:r>
      <w:r w:rsidR="00B3286C" w:rsidRPr="0044173A">
        <w:t>vi övertygade om</w:t>
      </w:r>
      <w:r w:rsidR="00C727B9" w:rsidRPr="0044173A">
        <w:t xml:space="preserve"> </w:t>
      </w:r>
      <w:r w:rsidR="00B3286C" w:rsidRPr="0044173A">
        <w:t>nödvändigheten</w:t>
      </w:r>
      <w:r w:rsidR="00A951DD" w:rsidRPr="0044173A">
        <w:t xml:space="preserve"> </w:t>
      </w:r>
      <w:r w:rsidR="00C727B9" w:rsidRPr="0044173A">
        <w:t xml:space="preserve">med kunskapsförstärkning av en hygiensjuksköterska. </w:t>
      </w:r>
      <w:r w:rsidR="005B3695" w:rsidRPr="0044173A">
        <w:t xml:space="preserve">Hur den </w:t>
      </w:r>
      <w:r w:rsidR="00FB0332" w:rsidRPr="0044173A">
        <w:t>förvärvade kunskapen</w:t>
      </w:r>
      <w:r w:rsidR="00B3286C" w:rsidRPr="0044173A">
        <w:t xml:space="preserve"> implementeras i förskolev</w:t>
      </w:r>
      <w:r w:rsidR="00FB0332" w:rsidRPr="0044173A">
        <w:t>erksamheten är osäkert. Här anser Hyfs att b</w:t>
      </w:r>
      <w:r w:rsidR="00B3286C" w:rsidRPr="0044173A">
        <w:t xml:space="preserve">ehovet av duktiga och kunniga pedagoger är en nödvändighet. Av flerårigt fruktbart samarbete med pedagoger kan vi nu säga att den rätta vägen till framgång är </w:t>
      </w:r>
      <w:r w:rsidR="00FB0332" w:rsidRPr="0044173A">
        <w:t xml:space="preserve">genom att anställa en pedagog i </w:t>
      </w:r>
      <w:r w:rsidR="00B3286C" w:rsidRPr="0044173A">
        <w:t>Hyfs-teamet.</w:t>
      </w:r>
    </w:p>
    <w:p w14:paraId="55E94CC9" w14:textId="22E2444C" w:rsidR="008B1A5E" w:rsidRPr="0044173A" w:rsidRDefault="00F07920" w:rsidP="008B1A5E">
      <w:r w:rsidRPr="0044173A">
        <w:rPr>
          <w:noProof/>
          <w:lang w:eastAsia="sv-SE"/>
        </w:rPr>
        <w:lastRenderedPageBreak/>
        <w:drawing>
          <wp:anchor distT="0" distB="0" distL="114300" distR="114300" simplePos="0" relativeHeight="251681792" behindDoc="1" locked="0" layoutInCell="1" allowOverlap="1" wp14:anchorId="131BEC59" wp14:editId="33B0EA2C">
            <wp:simplePos x="0" y="0"/>
            <wp:positionH relativeFrom="margin">
              <wp:posOffset>2833370</wp:posOffset>
            </wp:positionH>
            <wp:positionV relativeFrom="paragraph">
              <wp:posOffset>59690</wp:posOffset>
            </wp:positionV>
            <wp:extent cx="3395345" cy="2544445"/>
            <wp:effectExtent l="0" t="0" r="0" b="8255"/>
            <wp:wrapTight wrapText="bothSides">
              <wp:wrapPolygon edited="0">
                <wp:start x="0" y="0"/>
                <wp:lineTo x="0" y="21508"/>
                <wp:lineTo x="21451" y="21508"/>
                <wp:lineTo x="21451" y="0"/>
                <wp:lineTo x="0" y="0"/>
              </wp:wrapPolygon>
            </wp:wrapTight>
            <wp:docPr id="1" name="Bildobjekt 1" descr="G:\RS.RK.HSA.SME\Foto\Emma 2 år 23 sept 2010\IMG_0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S.RK.HSA.SME\Foto\Emma 2 år 23 sept 2010\IMG_033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5345" cy="254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A5E" w:rsidRPr="0044173A">
        <w:t>Vår ambition är att med pedagoge</w:t>
      </w:r>
      <w:r w:rsidR="00A36F0A" w:rsidRPr="0044173A">
        <w:t>rnas hjälp skapa säkra, enkla och genomförbara</w:t>
      </w:r>
      <w:r w:rsidR="008B1A5E" w:rsidRPr="0044173A">
        <w:t xml:space="preserve"> rutiner för att kunna arbeta rätt ur ett hygieniskt perspektiv. Målet är att alla pedagoger på förskolan ska vara medvetna, informerade och motiverade till att följa hygienrutinerna och därmed skapa en säker och trygg miljö för barnen.</w:t>
      </w:r>
    </w:p>
    <w:p w14:paraId="19539725" w14:textId="1B3AC768" w:rsidR="00C614DD" w:rsidRPr="00EE40D0" w:rsidRDefault="00EE40D0" w:rsidP="00EE40D0">
      <w:r>
        <w:rPr>
          <w:noProof/>
          <w:lang w:eastAsia="sv-SE"/>
        </w:rPr>
        <mc:AlternateContent>
          <mc:Choice Requires="wps">
            <w:drawing>
              <wp:anchor distT="45720" distB="45720" distL="114300" distR="114300" simplePos="0" relativeHeight="251684864" behindDoc="0" locked="0" layoutInCell="1" allowOverlap="1" wp14:anchorId="1237DF67" wp14:editId="6941173F">
                <wp:simplePos x="0" y="0"/>
                <wp:positionH relativeFrom="column">
                  <wp:posOffset>2995930</wp:posOffset>
                </wp:positionH>
                <wp:positionV relativeFrom="paragraph">
                  <wp:posOffset>1087755</wp:posOffset>
                </wp:positionV>
                <wp:extent cx="3190875" cy="219075"/>
                <wp:effectExtent l="0" t="0" r="9525" b="952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9075"/>
                        </a:xfrm>
                        <a:prstGeom prst="rect">
                          <a:avLst/>
                        </a:prstGeom>
                        <a:solidFill>
                          <a:srgbClr val="FFFFFF"/>
                        </a:solidFill>
                        <a:ln w="9525">
                          <a:noFill/>
                          <a:miter lim="800000"/>
                          <a:headEnd/>
                          <a:tailEnd/>
                        </a:ln>
                      </wps:spPr>
                      <wps:txbx>
                        <w:txbxContent>
                          <w:p w14:paraId="15480DF4" w14:textId="47A3B427" w:rsidR="00EE40D0" w:rsidRPr="00EE40D0" w:rsidRDefault="00EE40D0" w:rsidP="00EE40D0">
                            <w:r w:rsidRPr="00EE40D0">
                              <w:rPr>
                                <w:sz w:val="17"/>
                                <w:szCs w:val="17"/>
                              </w:rPr>
                              <w:t>En gemensam föreläsningsdag med Socialstyrelsen, SKL och Strama.</w:t>
                            </w:r>
                            <w:r w:rsidRPr="00EE40D0">
                              <w:rPr>
                                <w:sz w:val="18"/>
                                <w:szCs w:val="18"/>
                              </w:rPr>
                              <w:t xml:space="preserve"> </w:t>
                            </w:r>
                          </w:p>
                          <w:p w14:paraId="2EE26B00" w14:textId="46B2779E" w:rsidR="00EE40D0" w:rsidRDefault="00EE40D0"/>
                          <w:p w14:paraId="0E764511" w14:textId="77777777" w:rsidR="00EE40D0" w:rsidRDefault="00EE40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7DF67" id="_x0000_t202" coordsize="21600,21600" o:spt="202" path="m,l,21600r21600,l21600,xe">
                <v:stroke joinstyle="miter"/>
                <v:path gradientshapeok="t" o:connecttype="rect"/>
              </v:shapetype>
              <v:shape id="Textruta 2" o:spid="_x0000_s1026" type="#_x0000_t202" style="position:absolute;margin-left:235.9pt;margin-top:85.65pt;width:251.25pt;height:17.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" stroked="f">
                <v:textbox>
                  <w:txbxContent>
                    <w:p w14:paraId="15480DF4" w14:textId="47A3B427" w:rsidR="00EE40D0" w:rsidRPr="00EE40D0" w:rsidRDefault="00EE40D0" w:rsidP="00EE40D0">
                      <w:r w:rsidRPr="00EE40D0">
                        <w:rPr>
                          <w:sz w:val="17"/>
                          <w:szCs w:val="17"/>
                        </w:rPr>
                        <w:t>En gemensam föreläsningsdag med Socialstyrelsen, SKL och Strama.</w:t>
                      </w:r>
                      <w:r w:rsidRPr="00EE40D0">
                        <w:rPr>
                          <w:sz w:val="18"/>
                          <w:szCs w:val="18"/>
                        </w:rPr>
                        <w:t xml:space="preserve"> </w:t>
                      </w:r>
                    </w:p>
                    <w:p w14:paraId="2EE26B00" w14:textId="46B2779E" w:rsidR="00EE40D0" w:rsidRDefault="00EE40D0"/>
                    <w:p w14:paraId="0E764511" w14:textId="77777777" w:rsidR="00EE40D0" w:rsidRDefault="00EE40D0"/>
                  </w:txbxContent>
                </v:textbox>
                <w10:wrap type="square"/>
              </v:shape>
            </w:pict>
          </mc:Fallback>
        </mc:AlternateContent>
      </w:r>
      <w:r w:rsidR="00E7236D" w:rsidRPr="0044173A">
        <w:t>Hyfs m</w:t>
      </w:r>
      <w:r w:rsidR="00C614DD" w:rsidRPr="0044173A">
        <w:t>ålsättning är</w:t>
      </w:r>
      <w:r w:rsidR="00B1781D" w:rsidRPr="0044173A">
        <w:t xml:space="preserve"> också</w:t>
      </w:r>
      <w:r w:rsidR="00C614DD" w:rsidRPr="0044173A">
        <w:t xml:space="preserve"> att</w:t>
      </w:r>
      <w:r w:rsidR="00E7236D" w:rsidRPr="0044173A">
        <w:t xml:space="preserve"> </w:t>
      </w:r>
      <w:r w:rsidR="008B1A5E" w:rsidRPr="0044173A">
        <w:t>utveckla</w:t>
      </w:r>
      <w:r w:rsidR="00C614DD" w:rsidRPr="0044173A">
        <w:t xml:space="preserve"> </w:t>
      </w:r>
      <w:r w:rsidR="00E7236D" w:rsidRPr="0044173A">
        <w:t xml:space="preserve">idén om </w:t>
      </w:r>
      <w:r w:rsidR="00C614DD" w:rsidRPr="0044173A">
        <w:t xml:space="preserve">en nordisk hygienvecka och där är spridning av Hyfs arbete till andra smittskydd viktigt. Därför har ett nationellt nätverk skapats där man arbetar med hygien i förskolan och där utbyte sker. Men fortfarande är Hyfs arbete unikt i Sverige. </w:t>
      </w:r>
      <w:r>
        <w:tab/>
      </w:r>
      <w:r>
        <w:tab/>
      </w:r>
      <w:r>
        <w:tab/>
        <w:t xml:space="preserve">         </w:t>
      </w:r>
    </w:p>
    <w:p w14:paraId="6868FACF" w14:textId="3573394C" w:rsidR="00C614DD" w:rsidRPr="0044173A" w:rsidRDefault="00C614DD" w:rsidP="001B29D9"/>
    <w:p w14:paraId="1E6ABCA8" w14:textId="1A294979" w:rsidR="001B29D9" w:rsidRPr="00EB4BAE" w:rsidRDefault="00B71B99" w:rsidP="001B29D9">
      <w:r w:rsidRPr="0044173A">
        <w:t xml:space="preserve"> </w:t>
      </w:r>
      <w:r w:rsidRPr="0044173A">
        <w:br/>
      </w:r>
      <w:r w:rsidR="00EB4BAE" w:rsidRPr="00EB4BAE">
        <w:t xml:space="preserve">Författare </w:t>
      </w:r>
      <w:r w:rsidR="00EB4BAE">
        <w:t xml:space="preserve">Marianne Bengtsson, Johanna Bernhardsson och Sofie Arfvidson, </w:t>
      </w:r>
      <w:r w:rsidR="00EB4BAE">
        <w:br/>
        <w:t>Smittskydd Västra Götaland</w:t>
      </w:r>
    </w:p>
    <w:p w14:paraId="231A2143" w14:textId="34183AED" w:rsidR="002639D0" w:rsidRPr="0044173A" w:rsidRDefault="00C75CDB" w:rsidP="001B29D9">
      <w:pPr>
        <w:rPr>
          <w:b/>
        </w:rPr>
      </w:pPr>
      <w:r w:rsidRPr="0044173A">
        <w:rPr>
          <w:b/>
        </w:rPr>
        <w:t xml:space="preserve"> </w:t>
      </w:r>
    </w:p>
    <w:p w14:paraId="3C7AC6E1" w14:textId="761EF02F" w:rsidR="002639D0" w:rsidRPr="0044173A" w:rsidRDefault="002639D0" w:rsidP="001B29D9">
      <w:pPr>
        <w:rPr>
          <w:b/>
        </w:rPr>
      </w:pPr>
    </w:p>
    <w:p w14:paraId="4D2C80C7" w14:textId="6E5AD25D" w:rsidR="00536D20" w:rsidRPr="0044173A" w:rsidRDefault="00536D20" w:rsidP="001B29D9">
      <w:pPr>
        <w:rPr>
          <w:b/>
        </w:rPr>
      </w:pPr>
    </w:p>
    <w:p w14:paraId="3F55205E" w14:textId="52526FBB" w:rsidR="00536D20" w:rsidRPr="0044173A" w:rsidRDefault="00536D20" w:rsidP="001B29D9">
      <w:pPr>
        <w:rPr>
          <w:b/>
        </w:rPr>
      </w:pPr>
    </w:p>
    <w:p w14:paraId="3FC79A54" w14:textId="357E4BE1" w:rsidR="00C43A7A" w:rsidRPr="0044173A" w:rsidRDefault="00C43A7A" w:rsidP="001B29D9">
      <w:pPr>
        <w:rPr>
          <w:b/>
        </w:rPr>
      </w:pPr>
    </w:p>
    <w:p w14:paraId="67785CBC" w14:textId="1CFD3807" w:rsidR="00360229" w:rsidRPr="0044173A" w:rsidRDefault="00360229"/>
    <w:p w14:paraId="0F8A786F" w14:textId="051AD67C" w:rsidR="00291ACC" w:rsidRPr="0044173A" w:rsidRDefault="00291ACC"/>
    <w:p w14:paraId="4E3AEF86" w14:textId="6BA442CB" w:rsidR="00CB6193" w:rsidRPr="0044173A" w:rsidRDefault="00CB6193"/>
    <w:p w14:paraId="4603C02C" w14:textId="5F21D141" w:rsidR="00CB6193" w:rsidRPr="0044173A" w:rsidRDefault="00CB6193" w:rsidP="00CB6193">
      <w:pPr>
        <w:tabs>
          <w:tab w:val="left" w:pos="5430"/>
        </w:tabs>
      </w:pPr>
    </w:p>
    <w:p w14:paraId="18F01F52" w14:textId="6114840A" w:rsidR="00CB6193" w:rsidRPr="0044173A" w:rsidRDefault="00CB6193" w:rsidP="00CB6193">
      <w:pPr>
        <w:tabs>
          <w:tab w:val="left" w:pos="5430"/>
        </w:tabs>
      </w:pPr>
    </w:p>
    <w:p w14:paraId="4012AAA3" w14:textId="66A881B7" w:rsidR="00CB6193" w:rsidRPr="0044173A" w:rsidRDefault="00CB6193" w:rsidP="00C27941">
      <w:pPr>
        <w:rPr>
          <w:sz w:val="18"/>
          <w:szCs w:val="18"/>
        </w:rPr>
      </w:pPr>
    </w:p>
    <w:p w14:paraId="272914D2" w14:textId="04C54D70" w:rsidR="00EB4BAE" w:rsidRDefault="00EB4BAE" w:rsidP="008D715C">
      <w:r w:rsidRPr="00EB4BAE">
        <w:rPr>
          <w:noProof/>
          <w:lang w:eastAsia="sv-SE"/>
        </w:rPr>
        <w:lastRenderedPageBreak/>
        <w:drawing>
          <wp:anchor distT="0" distB="0" distL="114300" distR="114300" simplePos="0" relativeHeight="251685888" behindDoc="1" locked="0" layoutInCell="1" allowOverlap="1" wp14:anchorId="38A3A2B6" wp14:editId="2E2D9DE0">
            <wp:simplePos x="0" y="0"/>
            <wp:positionH relativeFrom="column">
              <wp:posOffset>-137795</wp:posOffset>
            </wp:positionH>
            <wp:positionV relativeFrom="paragraph">
              <wp:posOffset>659765</wp:posOffset>
            </wp:positionV>
            <wp:extent cx="2447925" cy="1423035"/>
            <wp:effectExtent l="0" t="0" r="0" b="5715"/>
            <wp:wrapTight wrapText="bothSides">
              <wp:wrapPolygon edited="0">
                <wp:start x="15969" y="3759"/>
                <wp:lineTo x="6388" y="8964"/>
                <wp:lineTo x="0" y="9831"/>
                <wp:lineTo x="0" y="13012"/>
                <wp:lineTo x="168" y="15036"/>
                <wp:lineTo x="7396" y="18217"/>
                <wp:lineTo x="4707" y="18795"/>
                <wp:lineTo x="4539" y="21108"/>
                <wp:lineTo x="5547" y="21398"/>
                <wp:lineTo x="9413" y="21398"/>
                <wp:lineTo x="20844" y="21108"/>
                <wp:lineTo x="20844" y="19084"/>
                <wp:lineTo x="10758" y="18217"/>
                <wp:lineTo x="11935" y="18217"/>
                <wp:lineTo x="17314" y="14458"/>
                <wp:lineTo x="17314" y="13590"/>
                <wp:lineTo x="19163" y="12434"/>
                <wp:lineTo x="19667" y="10699"/>
                <wp:lineTo x="18826" y="8964"/>
                <wp:lineTo x="19499" y="7229"/>
                <wp:lineTo x="18658" y="5494"/>
                <wp:lineTo x="16809" y="3759"/>
                <wp:lineTo x="15969" y="3759"/>
              </wp:wrapPolygon>
            </wp:wrapTight>
            <wp:docPr id="3" name="Bildobjekt 3" descr="\\vgregion.se\Hem\GOT-005\johbe58\Mina bilder\hyfs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region.se\Hem\GOT-005\johbe58\Mina bilder\hyfslogg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925" cy="1423035"/>
                    </a:xfrm>
                    <a:prstGeom prst="rect">
                      <a:avLst/>
                    </a:prstGeom>
                    <a:noFill/>
                    <a:ln>
                      <a:noFill/>
                    </a:ln>
                  </pic:spPr>
                </pic:pic>
              </a:graphicData>
            </a:graphic>
          </wp:anchor>
        </w:drawing>
      </w:r>
      <w:r w:rsidR="008D715C" w:rsidRPr="0044173A">
        <w:rPr>
          <w:noProof/>
          <w:lang w:eastAsia="sv-SE"/>
        </w:rPr>
        <w:t xml:space="preserve"> </w:t>
      </w:r>
    </w:p>
    <w:p w14:paraId="3C59FD0A" w14:textId="0B64E7A3" w:rsidR="00EB4BAE" w:rsidRPr="00EB4BAE" w:rsidRDefault="00EB4BAE" w:rsidP="00EB4BAE"/>
    <w:p w14:paraId="2460E020" w14:textId="6C07B101" w:rsidR="00EB4BAE" w:rsidRPr="00EB4BAE" w:rsidRDefault="00EB4BAE" w:rsidP="00EB4BAE"/>
    <w:p w14:paraId="40B842F8" w14:textId="379088EA" w:rsidR="00EB4BAE" w:rsidRPr="00EB4BAE" w:rsidRDefault="00B12A30" w:rsidP="00EB4BAE">
      <w:bookmarkStart w:id="0" w:name="_GoBack"/>
      <w:r w:rsidRPr="00EB4BAE">
        <w:rPr>
          <w:noProof/>
          <w:lang w:eastAsia="sv-SE"/>
        </w:rPr>
        <w:drawing>
          <wp:anchor distT="0" distB="0" distL="114300" distR="114300" simplePos="0" relativeHeight="251686912" behindDoc="1" locked="0" layoutInCell="1" allowOverlap="1" wp14:anchorId="2090DB2E" wp14:editId="688D34F6">
            <wp:simplePos x="0" y="0"/>
            <wp:positionH relativeFrom="column">
              <wp:posOffset>2872105</wp:posOffset>
            </wp:positionH>
            <wp:positionV relativeFrom="paragraph">
              <wp:posOffset>258445</wp:posOffset>
            </wp:positionV>
            <wp:extent cx="3371850" cy="686435"/>
            <wp:effectExtent l="0" t="0" r="0" b="0"/>
            <wp:wrapTight wrapText="bothSides">
              <wp:wrapPolygon edited="0">
                <wp:start x="0" y="0"/>
                <wp:lineTo x="0" y="20981"/>
                <wp:lineTo x="21478" y="20981"/>
                <wp:lineTo x="21478" y="0"/>
                <wp:lineTo x="0" y="0"/>
              </wp:wrapPolygon>
            </wp:wrapTight>
            <wp:docPr id="5" name="Bildobjekt 5" descr="\\vgregion.se\Hem\GOT-005\johbe58\Mina bilder\VG-regio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gregion.se\Hem\GOT-005\johbe58\Mina bilder\VG-region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27675D65" w14:textId="72AB7ABD" w:rsidR="00EB4BAE" w:rsidRDefault="00EB4BAE" w:rsidP="00EB4BAE"/>
    <w:p w14:paraId="7ED1FB66" w14:textId="5ABC9B96" w:rsidR="00CB6193" w:rsidRPr="00EB4BAE" w:rsidRDefault="00CB6193" w:rsidP="00EB4BAE">
      <w:pPr>
        <w:jc w:val="center"/>
      </w:pPr>
    </w:p>
    <w:sectPr w:rsidR="00CB6193" w:rsidRPr="00EB4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7032"/>
    <w:multiLevelType w:val="hybridMultilevel"/>
    <w:tmpl w:val="378EA7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01619F"/>
    <w:multiLevelType w:val="hybridMultilevel"/>
    <w:tmpl w:val="C8F6FA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F5"/>
    <w:rsid w:val="00005552"/>
    <w:rsid w:val="000119B5"/>
    <w:rsid w:val="00017EF8"/>
    <w:rsid w:val="00040A17"/>
    <w:rsid w:val="00066C74"/>
    <w:rsid w:val="00080D09"/>
    <w:rsid w:val="00087D40"/>
    <w:rsid w:val="00092F13"/>
    <w:rsid w:val="000E0C30"/>
    <w:rsid w:val="000F40D4"/>
    <w:rsid w:val="000F57A6"/>
    <w:rsid w:val="000F65BE"/>
    <w:rsid w:val="00105BFB"/>
    <w:rsid w:val="00142535"/>
    <w:rsid w:val="00187C6F"/>
    <w:rsid w:val="001B1D66"/>
    <w:rsid w:val="001B29D9"/>
    <w:rsid w:val="001B5379"/>
    <w:rsid w:val="001D3860"/>
    <w:rsid w:val="0020338E"/>
    <w:rsid w:val="00203FF5"/>
    <w:rsid w:val="00226EC6"/>
    <w:rsid w:val="002351FC"/>
    <w:rsid w:val="002505DF"/>
    <w:rsid w:val="002639D0"/>
    <w:rsid w:val="0027693E"/>
    <w:rsid w:val="00282459"/>
    <w:rsid w:val="00291ACC"/>
    <w:rsid w:val="002B44D8"/>
    <w:rsid w:val="002B7B1F"/>
    <w:rsid w:val="003046D5"/>
    <w:rsid w:val="003317C2"/>
    <w:rsid w:val="00335BD6"/>
    <w:rsid w:val="00346182"/>
    <w:rsid w:val="00351758"/>
    <w:rsid w:val="003538EC"/>
    <w:rsid w:val="00356BDC"/>
    <w:rsid w:val="00360229"/>
    <w:rsid w:val="00364867"/>
    <w:rsid w:val="003927DF"/>
    <w:rsid w:val="003B4CE5"/>
    <w:rsid w:val="003D326F"/>
    <w:rsid w:val="004014ED"/>
    <w:rsid w:val="0041304A"/>
    <w:rsid w:val="0044173A"/>
    <w:rsid w:val="004553FB"/>
    <w:rsid w:val="00480DA5"/>
    <w:rsid w:val="004B0C8D"/>
    <w:rsid w:val="004F32D0"/>
    <w:rsid w:val="004F3BF5"/>
    <w:rsid w:val="00502887"/>
    <w:rsid w:val="00512B28"/>
    <w:rsid w:val="00536D20"/>
    <w:rsid w:val="00540A99"/>
    <w:rsid w:val="005612EF"/>
    <w:rsid w:val="005622F5"/>
    <w:rsid w:val="00571183"/>
    <w:rsid w:val="0058206D"/>
    <w:rsid w:val="00584EFC"/>
    <w:rsid w:val="00590518"/>
    <w:rsid w:val="0059616B"/>
    <w:rsid w:val="005A1B75"/>
    <w:rsid w:val="005B3695"/>
    <w:rsid w:val="005C202E"/>
    <w:rsid w:val="005F7DEB"/>
    <w:rsid w:val="006536D4"/>
    <w:rsid w:val="006761E8"/>
    <w:rsid w:val="006944BC"/>
    <w:rsid w:val="006C1CDF"/>
    <w:rsid w:val="00764CBD"/>
    <w:rsid w:val="00764F09"/>
    <w:rsid w:val="00782A3F"/>
    <w:rsid w:val="00785747"/>
    <w:rsid w:val="007B018D"/>
    <w:rsid w:val="007C0A32"/>
    <w:rsid w:val="007F1236"/>
    <w:rsid w:val="007F711A"/>
    <w:rsid w:val="008237B2"/>
    <w:rsid w:val="00836B71"/>
    <w:rsid w:val="00884158"/>
    <w:rsid w:val="00885B74"/>
    <w:rsid w:val="008866C9"/>
    <w:rsid w:val="008915F1"/>
    <w:rsid w:val="008A1B5E"/>
    <w:rsid w:val="008B1A5E"/>
    <w:rsid w:val="008D715C"/>
    <w:rsid w:val="00910307"/>
    <w:rsid w:val="0091323D"/>
    <w:rsid w:val="009166D7"/>
    <w:rsid w:val="00916E27"/>
    <w:rsid w:val="00917936"/>
    <w:rsid w:val="00975651"/>
    <w:rsid w:val="00990345"/>
    <w:rsid w:val="009B1137"/>
    <w:rsid w:val="009B2315"/>
    <w:rsid w:val="009D0558"/>
    <w:rsid w:val="009E1013"/>
    <w:rsid w:val="009F0A2A"/>
    <w:rsid w:val="00A00431"/>
    <w:rsid w:val="00A049B3"/>
    <w:rsid w:val="00A36F0A"/>
    <w:rsid w:val="00A53207"/>
    <w:rsid w:val="00A86064"/>
    <w:rsid w:val="00A951DD"/>
    <w:rsid w:val="00AA0676"/>
    <w:rsid w:val="00AC6B41"/>
    <w:rsid w:val="00AC7023"/>
    <w:rsid w:val="00AD0E9F"/>
    <w:rsid w:val="00AD650E"/>
    <w:rsid w:val="00B035C7"/>
    <w:rsid w:val="00B04A8D"/>
    <w:rsid w:val="00B12A30"/>
    <w:rsid w:val="00B1781D"/>
    <w:rsid w:val="00B25004"/>
    <w:rsid w:val="00B3286C"/>
    <w:rsid w:val="00B46487"/>
    <w:rsid w:val="00B71B99"/>
    <w:rsid w:val="00B85304"/>
    <w:rsid w:val="00B968EA"/>
    <w:rsid w:val="00BA3888"/>
    <w:rsid w:val="00BD4EE3"/>
    <w:rsid w:val="00BE0D52"/>
    <w:rsid w:val="00BE2E04"/>
    <w:rsid w:val="00BE4F46"/>
    <w:rsid w:val="00C1717A"/>
    <w:rsid w:val="00C2280E"/>
    <w:rsid w:val="00C27941"/>
    <w:rsid w:val="00C32E4B"/>
    <w:rsid w:val="00C367F2"/>
    <w:rsid w:val="00C43A7A"/>
    <w:rsid w:val="00C614DD"/>
    <w:rsid w:val="00C727B9"/>
    <w:rsid w:val="00C75CDB"/>
    <w:rsid w:val="00CA15E3"/>
    <w:rsid w:val="00CB6193"/>
    <w:rsid w:val="00CC5FEF"/>
    <w:rsid w:val="00CD084D"/>
    <w:rsid w:val="00CF1F3F"/>
    <w:rsid w:val="00D417D1"/>
    <w:rsid w:val="00D465A3"/>
    <w:rsid w:val="00D5615C"/>
    <w:rsid w:val="00D6581F"/>
    <w:rsid w:val="00D7729E"/>
    <w:rsid w:val="00D93C39"/>
    <w:rsid w:val="00D94CF7"/>
    <w:rsid w:val="00DD0909"/>
    <w:rsid w:val="00DF1010"/>
    <w:rsid w:val="00E30F85"/>
    <w:rsid w:val="00E7236D"/>
    <w:rsid w:val="00E746AD"/>
    <w:rsid w:val="00E868CF"/>
    <w:rsid w:val="00EB4BAE"/>
    <w:rsid w:val="00EB4C44"/>
    <w:rsid w:val="00EE0C33"/>
    <w:rsid w:val="00EE40D0"/>
    <w:rsid w:val="00EE4ACB"/>
    <w:rsid w:val="00F073D9"/>
    <w:rsid w:val="00F07920"/>
    <w:rsid w:val="00F16345"/>
    <w:rsid w:val="00F2111D"/>
    <w:rsid w:val="00F75140"/>
    <w:rsid w:val="00F836E0"/>
    <w:rsid w:val="00F935C5"/>
    <w:rsid w:val="00F95FD2"/>
    <w:rsid w:val="00FB0332"/>
    <w:rsid w:val="00FB69B4"/>
    <w:rsid w:val="00FD0798"/>
    <w:rsid w:val="00FF4011"/>
    <w:rsid w:val="00FF66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64D3"/>
  <w15:chartTrackingRefBased/>
  <w15:docId w15:val="{91D10A79-958C-4C4D-A4D5-54322674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58206D"/>
    <w:rPr>
      <w:i/>
      <w:iCs/>
    </w:rPr>
  </w:style>
  <w:style w:type="character" w:styleId="Hyperlnk">
    <w:name w:val="Hyperlink"/>
    <w:basedOn w:val="Standardstycketeckensnitt"/>
    <w:uiPriority w:val="99"/>
    <w:unhideWhenUsed/>
    <w:rsid w:val="0058206D"/>
    <w:rPr>
      <w:color w:val="0563C1" w:themeColor="hyperlink"/>
      <w:u w:val="single"/>
    </w:rPr>
  </w:style>
  <w:style w:type="character" w:customStyle="1" w:styleId="apple-converted-space">
    <w:name w:val="apple-converted-space"/>
    <w:basedOn w:val="Standardstycketeckensnitt"/>
    <w:rsid w:val="00105BFB"/>
  </w:style>
  <w:style w:type="paragraph" w:styleId="Ballongtext">
    <w:name w:val="Balloon Text"/>
    <w:basedOn w:val="Normal"/>
    <w:link w:val="BallongtextChar"/>
    <w:uiPriority w:val="99"/>
    <w:semiHidden/>
    <w:unhideWhenUsed/>
    <w:rsid w:val="00AD650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D650E"/>
    <w:rPr>
      <w:rFonts w:ascii="Segoe UI" w:hAnsi="Segoe UI" w:cs="Segoe UI"/>
      <w:sz w:val="18"/>
      <w:szCs w:val="18"/>
    </w:rPr>
  </w:style>
  <w:style w:type="paragraph" w:styleId="Liststycke">
    <w:name w:val="List Paragraph"/>
    <w:basedOn w:val="Normal"/>
    <w:uiPriority w:val="34"/>
    <w:qFormat/>
    <w:rsid w:val="008866C9"/>
    <w:pPr>
      <w:ind w:left="720"/>
      <w:contextualSpacing/>
    </w:pPr>
  </w:style>
  <w:style w:type="character" w:styleId="Kommentarsreferens">
    <w:name w:val="annotation reference"/>
    <w:basedOn w:val="Standardstycketeckensnitt"/>
    <w:uiPriority w:val="99"/>
    <w:semiHidden/>
    <w:unhideWhenUsed/>
    <w:rsid w:val="00782A3F"/>
    <w:rPr>
      <w:sz w:val="16"/>
      <w:szCs w:val="16"/>
    </w:rPr>
  </w:style>
  <w:style w:type="paragraph" w:styleId="Kommentarer">
    <w:name w:val="annotation text"/>
    <w:basedOn w:val="Normal"/>
    <w:link w:val="KommentarerChar"/>
    <w:uiPriority w:val="99"/>
    <w:semiHidden/>
    <w:unhideWhenUsed/>
    <w:rsid w:val="00782A3F"/>
    <w:pPr>
      <w:spacing w:line="240" w:lineRule="auto"/>
    </w:pPr>
    <w:rPr>
      <w:sz w:val="20"/>
      <w:szCs w:val="20"/>
    </w:rPr>
  </w:style>
  <w:style w:type="character" w:customStyle="1" w:styleId="KommentarerChar">
    <w:name w:val="Kommentarer Char"/>
    <w:basedOn w:val="Standardstycketeckensnitt"/>
    <w:link w:val="Kommentarer"/>
    <w:uiPriority w:val="99"/>
    <w:semiHidden/>
    <w:rsid w:val="00782A3F"/>
    <w:rPr>
      <w:sz w:val="20"/>
      <w:szCs w:val="20"/>
    </w:rPr>
  </w:style>
  <w:style w:type="paragraph" w:styleId="Kommentarsmne">
    <w:name w:val="annotation subject"/>
    <w:basedOn w:val="Kommentarer"/>
    <w:next w:val="Kommentarer"/>
    <w:link w:val="KommentarsmneChar"/>
    <w:uiPriority w:val="99"/>
    <w:semiHidden/>
    <w:unhideWhenUsed/>
    <w:rsid w:val="00782A3F"/>
    <w:rPr>
      <w:b/>
      <w:bCs/>
    </w:rPr>
  </w:style>
  <w:style w:type="character" w:customStyle="1" w:styleId="KommentarsmneChar">
    <w:name w:val="Kommentarsämne Char"/>
    <w:basedOn w:val="KommentarerChar"/>
    <w:link w:val="Kommentarsmne"/>
    <w:uiPriority w:val="99"/>
    <w:semiHidden/>
    <w:rsid w:val="00782A3F"/>
    <w:rPr>
      <w:b/>
      <w:bCs/>
      <w:sz w:val="20"/>
      <w:szCs w:val="20"/>
    </w:rPr>
  </w:style>
  <w:style w:type="character" w:styleId="AnvndHyperlnk">
    <w:name w:val="FollowedHyperlink"/>
    <w:basedOn w:val="Standardstycketeckensnitt"/>
    <w:uiPriority w:val="99"/>
    <w:semiHidden/>
    <w:unhideWhenUsed/>
    <w:rsid w:val="00D417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gregion.se/upload/Slutrapport%20Hyfs%2020141128.pdf"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youtube.com/watch?v=Q04v3bvOy2M" TargetMode="External"/><Relationship Id="rId4" Type="http://schemas.openxmlformats.org/officeDocument/2006/relationships/settings" Target="settings.xml"/><Relationship Id="rId9" Type="http://schemas.openxmlformats.org/officeDocument/2006/relationships/hyperlink" Target="https://www.facebook.com/Hyfs-Hygiensjuksk%C3%B6terska-i-f%C3%B6rskolan-1740003762882486/?fref=nf" TargetMode="External"/><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48F8-2AB1-45B5-ACEF-0FD1D941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C7C489B3</Template>
  <TotalTime>1</TotalTime>
  <Pages>3</Pages>
  <Words>1075</Words>
  <Characters>5700</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Västra Götalandsregionen</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Bernhardsson</dc:creator>
  <cp:keywords/>
  <dc:description/>
  <cp:lastModifiedBy>Marianne Bengtsson</cp:lastModifiedBy>
  <cp:revision>3</cp:revision>
  <cp:lastPrinted>2016-08-31T15:33:00Z</cp:lastPrinted>
  <dcterms:created xsi:type="dcterms:W3CDTF">2016-09-01T13:49:00Z</dcterms:created>
  <dcterms:modified xsi:type="dcterms:W3CDTF">2016-09-01T13:50:00Z</dcterms:modified>
</cp:coreProperties>
</file>